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38" w:rsidRPr="006F717D" w:rsidRDefault="00213D87" w:rsidP="00D40CBC">
      <w:pPr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 w:rsidRPr="006F717D">
        <w:rPr>
          <w:rFonts w:ascii="仿宋" w:eastAsia="仿宋" w:hAnsi="仿宋"/>
          <w:b/>
          <w:sz w:val="28"/>
          <w:szCs w:val="28"/>
        </w:rPr>
        <w:t>关于自</w:t>
      </w:r>
      <w:proofErr w:type="gramStart"/>
      <w:r w:rsidRPr="006F717D">
        <w:rPr>
          <w:rFonts w:ascii="仿宋" w:eastAsia="仿宋" w:hAnsi="仿宋"/>
          <w:b/>
          <w:sz w:val="28"/>
          <w:szCs w:val="28"/>
        </w:rPr>
        <w:t>考管理</w:t>
      </w:r>
      <w:proofErr w:type="gramEnd"/>
      <w:r w:rsidRPr="006F717D">
        <w:rPr>
          <w:rFonts w:ascii="仿宋" w:eastAsia="仿宋" w:hAnsi="仿宋"/>
          <w:b/>
          <w:sz w:val="28"/>
          <w:szCs w:val="28"/>
        </w:rPr>
        <w:t>平台成绩替换模块操作说明</w:t>
      </w:r>
    </w:p>
    <w:p w:rsidR="00D40CBC" w:rsidRPr="00D4317B" w:rsidRDefault="00AB1412" w:rsidP="00AB1412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D4317B">
        <w:rPr>
          <w:rFonts w:ascii="仿宋" w:eastAsia="仿宋" w:hAnsi="仿宋" w:hint="eastAsia"/>
          <w:sz w:val="28"/>
          <w:szCs w:val="28"/>
        </w:rPr>
        <w:t>课程替换规则</w:t>
      </w:r>
    </w:p>
    <w:p w:rsidR="00AB1412" w:rsidRPr="00D4317B" w:rsidRDefault="00AB1412" w:rsidP="00AB1412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D4317B">
        <w:rPr>
          <w:rFonts w:ascii="仿宋" w:eastAsia="仿宋" w:hAnsi="仿宋" w:hint="eastAsia"/>
          <w:sz w:val="28"/>
          <w:szCs w:val="28"/>
        </w:rPr>
        <w:t>一门课程替换一门课程。</w:t>
      </w:r>
    </w:p>
    <w:p w:rsidR="00AB1412" w:rsidRPr="00D4317B" w:rsidRDefault="00C542C2" w:rsidP="00AB1412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proofErr w:type="gramStart"/>
      <w:r w:rsidRPr="00D4317B">
        <w:rPr>
          <w:rFonts w:ascii="仿宋" w:eastAsia="仿宋" w:hAnsi="仿宋"/>
          <w:sz w:val="28"/>
          <w:szCs w:val="28"/>
        </w:rPr>
        <w:t>校外考</w:t>
      </w:r>
      <w:proofErr w:type="gramEnd"/>
      <w:r w:rsidRPr="00D4317B">
        <w:rPr>
          <w:rFonts w:ascii="仿宋" w:eastAsia="仿宋" w:hAnsi="仿宋"/>
          <w:sz w:val="28"/>
          <w:szCs w:val="28"/>
        </w:rPr>
        <w:t>大自考课程</w:t>
      </w:r>
      <w:r w:rsidR="0026791C" w:rsidRPr="00D4317B">
        <w:rPr>
          <w:rFonts w:ascii="仿宋" w:eastAsia="仿宋" w:hAnsi="仿宋" w:hint="eastAsia"/>
          <w:sz w:val="28"/>
          <w:szCs w:val="28"/>
        </w:rPr>
        <w:t>，</w:t>
      </w:r>
      <w:r w:rsidR="0026791C" w:rsidRPr="00D4317B">
        <w:rPr>
          <w:rFonts w:ascii="仿宋" w:eastAsia="仿宋" w:hAnsi="仿宋"/>
          <w:sz w:val="28"/>
          <w:szCs w:val="28"/>
        </w:rPr>
        <w:t>替换助学专业计划中的课程</w:t>
      </w:r>
      <w:r w:rsidR="0026791C" w:rsidRPr="00D4317B">
        <w:rPr>
          <w:rFonts w:ascii="仿宋" w:eastAsia="仿宋" w:hAnsi="仿宋" w:hint="eastAsia"/>
          <w:sz w:val="28"/>
          <w:szCs w:val="28"/>
        </w:rPr>
        <w:t>。</w:t>
      </w:r>
    </w:p>
    <w:p w:rsidR="00C542C2" w:rsidRPr="00D4317B" w:rsidRDefault="00C542C2" w:rsidP="00AB1412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D4317B">
        <w:rPr>
          <w:rFonts w:ascii="仿宋" w:eastAsia="仿宋" w:hAnsi="仿宋" w:hint="eastAsia"/>
          <w:sz w:val="28"/>
          <w:szCs w:val="28"/>
        </w:rPr>
        <w:t>新旧</w:t>
      </w:r>
      <w:r w:rsidR="0026791C" w:rsidRPr="00D4317B">
        <w:rPr>
          <w:rFonts w:ascii="仿宋" w:eastAsia="仿宋" w:hAnsi="仿宋" w:hint="eastAsia"/>
          <w:sz w:val="28"/>
          <w:szCs w:val="28"/>
        </w:rPr>
        <w:t>助学</w:t>
      </w:r>
      <w:r w:rsidRPr="00D4317B">
        <w:rPr>
          <w:rFonts w:ascii="仿宋" w:eastAsia="仿宋" w:hAnsi="仿宋" w:hint="eastAsia"/>
          <w:sz w:val="28"/>
          <w:szCs w:val="28"/>
        </w:rPr>
        <w:t>专业计划替换课程：如12656 《</w:t>
      </w:r>
      <w:r w:rsidRPr="00D4317B">
        <w:rPr>
          <w:rFonts w:ascii="仿宋" w:eastAsia="仿宋" w:hAnsi="仿宋"/>
          <w:sz w:val="28"/>
          <w:szCs w:val="28"/>
        </w:rPr>
        <w:t>毛泽东思想和中国特色社会主义理论体系概论</w:t>
      </w:r>
      <w:r w:rsidRPr="00D4317B">
        <w:rPr>
          <w:rFonts w:ascii="仿宋" w:eastAsia="仿宋" w:hAnsi="仿宋" w:hint="eastAsia"/>
          <w:sz w:val="28"/>
          <w:szCs w:val="28"/>
        </w:rPr>
        <w:t>》替换03707《毛泽东思想、邓小平理论和“三个代表重要思想”》；</w:t>
      </w:r>
      <w:r w:rsidR="00406648" w:rsidRPr="00D4317B">
        <w:rPr>
          <w:rFonts w:ascii="仿宋" w:eastAsia="仿宋" w:hAnsi="仿宋" w:hint="eastAsia"/>
          <w:sz w:val="28"/>
          <w:szCs w:val="28"/>
        </w:rPr>
        <w:t>02442《钢结构》替换</w:t>
      </w:r>
      <w:r w:rsidR="0026791C" w:rsidRPr="00D4317B">
        <w:rPr>
          <w:rFonts w:ascii="仿宋" w:eastAsia="仿宋" w:hAnsi="仿宋" w:hint="eastAsia"/>
          <w:sz w:val="28"/>
          <w:szCs w:val="28"/>
        </w:rPr>
        <w:t>05590《钢结构设计原理》</w:t>
      </w:r>
    </w:p>
    <w:p w:rsidR="0026791C" w:rsidRPr="00D4317B" w:rsidRDefault="0026791C" w:rsidP="0026791C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D4317B">
        <w:rPr>
          <w:rFonts w:ascii="仿宋" w:eastAsia="仿宋" w:hAnsi="仿宋" w:hint="eastAsia"/>
          <w:sz w:val="28"/>
          <w:szCs w:val="28"/>
        </w:rPr>
        <w:t>学生</w:t>
      </w:r>
      <w:proofErr w:type="gramStart"/>
      <w:r w:rsidRPr="00D4317B">
        <w:rPr>
          <w:rFonts w:ascii="仿宋" w:eastAsia="仿宋" w:hAnsi="仿宋" w:hint="eastAsia"/>
          <w:sz w:val="28"/>
          <w:szCs w:val="28"/>
        </w:rPr>
        <w:t>端</w:t>
      </w:r>
      <w:r w:rsidR="00D4317B" w:rsidRPr="00D4317B">
        <w:rPr>
          <w:rFonts w:ascii="仿宋" w:eastAsia="仿宋" w:hAnsi="仿宋" w:hint="eastAsia"/>
          <w:sz w:val="28"/>
          <w:szCs w:val="28"/>
        </w:rPr>
        <w:t>申请</w:t>
      </w:r>
      <w:proofErr w:type="gramEnd"/>
      <w:r w:rsidRPr="00D4317B">
        <w:rPr>
          <w:rFonts w:ascii="仿宋" w:eastAsia="仿宋" w:hAnsi="仿宋" w:hint="eastAsia"/>
          <w:sz w:val="28"/>
          <w:szCs w:val="28"/>
        </w:rPr>
        <w:t>操作流程</w:t>
      </w:r>
    </w:p>
    <w:p w:rsidR="00D4317B" w:rsidRPr="00D4317B" w:rsidRDefault="00D4317B" w:rsidP="00D431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317B">
        <w:rPr>
          <w:rFonts w:ascii="仿宋" w:eastAsia="仿宋" w:hAnsi="仿宋" w:hint="eastAsia"/>
          <w:sz w:val="28"/>
          <w:szCs w:val="28"/>
        </w:rPr>
        <w:t>成绩管理—</w:t>
      </w:r>
      <w:proofErr w:type="gramStart"/>
      <w:r w:rsidRPr="00D4317B">
        <w:rPr>
          <w:rFonts w:ascii="仿宋" w:eastAsia="仿宋" w:hAnsi="仿宋" w:hint="eastAsia"/>
          <w:sz w:val="28"/>
          <w:szCs w:val="28"/>
        </w:rPr>
        <w:t>》</w:t>
      </w:r>
      <w:proofErr w:type="gramEnd"/>
      <w:r w:rsidRPr="00D4317B">
        <w:rPr>
          <w:rFonts w:ascii="仿宋" w:eastAsia="仿宋" w:hAnsi="仿宋" w:hint="eastAsia"/>
          <w:sz w:val="28"/>
          <w:szCs w:val="28"/>
        </w:rPr>
        <w:t>课程替换申请</w:t>
      </w:r>
    </w:p>
    <w:p w:rsidR="00213D87" w:rsidRDefault="00D4317B">
      <w:r>
        <w:rPr>
          <w:noProof/>
        </w:rPr>
        <w:drawing>
          <wp:inline distT="0" distB="0" distL="0" distR="0" wp14:anchorId="65FCE0AE" wp14:editId="31445C7D">
            <wp:extent cx="6311788" cy="46124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981" cy="462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17B" w:rsidRPr="00D4317B" w:rsidRDefault="00D4317B" w:rsidP="00D4317B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D4317B">
        <w:rPr>
          <w:rFonts w:ascii="仿宋" w:eastAsia="仿宋" w:hAnsi="仿宋" w:hint="eastAsia"/>
          <w:sz w:val="28"/>
          <w:szCs w:val="28"/>
        </w:rPr>
        <w:t>点击申请替换课程：输入相关内容进行保存</w:t>
      </w:r>
    </w:p>
    <w:p w:rsidR="00D4317B" w:rsidRDefault="00D4317B">
      <w:r>
        <w:rPr>
          <w:noProof/>
        </w:rPr>
        <w:lastRenderedPageBreak/>
        <w:drawing>
          <wp:inline distT="0" distB="0" distL="0" distR="0" wp14:anchorId="688F9E34" wp14:editId="68B51285">
            <wp:extent cx="5270500" cy="3518673"/>
            <wp:effectExtent l="0" t="0" r="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518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17B" w:rsidRPr="006F717D" w:rsidRDefault="006F717D" w:rsidP="006F717D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</w:t>
      </w:r>
      <w:r w:rsidR="00D4317B" w:rsidRPr="006F717D">
        <w:rPr>
          <w:rFonts w:ascii="仿宋" w:eastAsia="仿宋" w:hAnsi="仿宋" w:hint="eastAsia"/>
          <w:sz w:val="28"/>
          <w:szCs w:val="28"/>
        </w:rPr>
        <w:t>管理端审核</w:t>
      </w:r>
    </w:p>
    <w:p w:rsidR="00D4317B" w:rsidRPr="006F717D" w:rsidRDefault="00D4317B" w:rsidP="006F717D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6F717D">
        <w:rPr>
          <w:rFonts w:ascii="仿宋" w:eastAsia="仿宋" w:hAnsi="仿宋" w:hint="eastAsia"/>
          <w:sz w:val="28"/>
          <w:szCs w:val="28"/>
        </w:rPr>
        <w:t>成绩管理—</w:t>
      </w:r>
      <w:proofErr w:type="gramStart"/>
      <w:r w:rsidRPr="006F717D">
        <w:rPr>
          <w:rFonts w:ascii="仿宋" w:eastAsia="仿宋" w:hAnsi="仿宋" w:hint="eastAsia"/>
          <w:sz w:val="28"/>
          <w:szCs w:val="28"/>
        </w:rPr>
        <w:t>》</w:t>
      </w:r>
      <w:proofErr w:type="gramEnd"/>
      <w:r w:rsidRPr="006F717D">
        <w:rPr>
          <w:rFonts w:ascii="仿宋" w:eastAsia="仿宋" w:hAnsi="仿宋" w:hint="eastAsia"/>
          <w:sz w:val="28"/>
          <w:szCs w:val="28"/>
        </w:rPr>
        <w:t>替换课程列表</w:t>
      </w:r>
      <w:r w:rsidR="006F717D">
        <w:rPr>
          <w:rFonts w:ascii="仿宋" w:eastAsia="仿宋" w:hAnsi="仿宋" w:hint="eastAsia"/>
          <w:sz w:val="28"/>
          <w:szCs w:val="28"/>
        </w:rPr>
        <w:t>，</w:t>
      </w:r>
    </w:p>
    <w:p w:rsidR="00D4317B" w:rsidRPr="006F717D" w:rsidRDefault="00D4317B" w:rsidP="006F717D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6F717D">
        <w:rPr>
          <w:rFonts w:ascii="仿宋" w:eastAsia="仿宋" w:hAnsi="仿宋" w:hint="eastAsia"/>
          <w:sz w:val="28"/>
          <w:szCs w:val="28"/>
        </w:rPr>
        <w:t>可进行审核通过或者不通过，审核通过同步到总成绩中。</w:t>
      </w:r>
    </w:p>
    <w:p w:rsidR="00D4317B" w:rsidRPr="00D4317B" w:rsidRDefault="00D4317B">
      <w:r>
        <w:rPr>
          <w:noProof/>
        </w:rPr>
        <w:drawing>
          <wp:inline distT="0" distB="0" distL="0" distR="0" wp14:anchorId="71BE1551" wp14:editId="2444AB61">
            <wp:extent cx="6028566" cy="3503851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765" cy="350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317B" w:rsidRPr="00D4317B" w:rsidSect="00C70C34">
      <w:pgSz w:w="11907" w:h="16840" w:code="9"/>
      <w:pgMar w:top="1531" w:right="1474" w:bottom="1474" w:left="1474" w:header="851" w:footer="110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6F93"/>
    <w:multiLevelType w:val="hybridMultilevel"/>
    <w:tmpl w:val="565EA790"/>
    <w:lvl w:ilvl="0" w:tplc="D25CA5B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A549F"/>
    <w:multiLevelType w:val="hybridMultilevel"/>
    <w:tmpl w:val="2CA8760E"/>
    <w:lvl w:ilvl="0" w:tplc="D6E0C7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0986AB6"/>
    <w:multiLevelType w:val="hybridMultilevel"/>
    <w:tmpl w:val="EACE971C"/>
    <w:lvl w:ilvl="0" w:tplc="2B687BFC">
      <w:start w:val="1"/>
      <w:numFmt w:val="decimal"/>
      <w:lvlText w:val="（%1）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87"/>
    <w:rsid w:val="000C63EF"/>
    <w:rsid w:val="0015789E"/>
    <w:rsid w:val="001B23C9"/>
    <w:rsid w:val="00213D87"/>
    <w:rsid w:val="0026791C"/>
    <w:rsid w:val="003C49F6"/>
    <w:rsid w:val="00406648"/>
    <w:rsid w:val="00423816"/>
    <w:rsid w:val="0046101C"/>
    <w:rsid w:val="005E5B63"/>
    <w:rsid w:val="006F717D"/>
    <w:rsid w:val="007034C1"/>
    <w:rsid w:val="00882D38"/>
    <w:rsid w:val="00AB1412"/>
    <w:rsid w:val="00B90014"/>
    <w:rsid w:val="00BA799B"/>
    <w:rsid w:val="00C542C2"/>
    <w:rsid w:val="00C70C34"/>
    <w:rsid w:val="00D40CBC"/>
    <w:rsid w:val="00D4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412"/>
    <w:pPr>
      <w:ind w:firstLineChars="200" w:firstLine="420"/>
    </w:pPr>
  </w:style>
  <w:style w:type="paragraph" w:styleId="a4">
    <w:name w:val="Balloon Text"/>
    <w:basedOn w:val="a"/>
    <w:link w:val="Char"/>
    <w:rsid w:val="00D4317B"/>
    <w:rPr>
      <w:sz w:val="18"/>
      <w:szCs w:val="18"/>
    </w:rPr>
  </w:style>
  <w:style w:type="character" w:customStyle="1" w:styleId="Char">
    <w:name w:val="批注框文本 Char"/>
    <w:basedOn w:val="a0"/>
    <w:link w:val="a4"/>
    <w:rsid w:val="00D4317B"/>
    <w:rPr>
      <w:kern w:val="2"/>
      <w:sz w:val="18"/>
      <w:szCs w:val="18"/>
    </w:rPr>
  </w:style>
  <w:style w:type="character" w:styleId="a5">
    <w:name w:val="Hyperlink"/>
    <w:basedOn w:val="a0"/>
    <w:rsid w:val="00BA79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412"/>
    <w:pPr>
      <w:ind w:firstLineChars="200" w:firstLine="420"/>
    </w:pPr>
  </w:style>
  <w:style w:type="paragraph" w:styleId="a4">
    <w:name w:val="Balloon Text"/>
    <w:basedOn w:val="a"/>
    <w:link w:val="Char"/>
    <w:rsid w:val="00D4317B"/>
    <w:rPr>
      <w:sz w:val="18"/>
      <w:szCs w:val="18"/>
    </w:rPr>
  </w:style>
  <w:style w:type="character" w:customStyle="1" w:styleId="Char">
    <w:name w:val="批注框文本 Char"/>
    <w:basedOn w:val="a0"/>
    <w:link w:val="a4"/>
    <w:rsid w:val="00D4317B"/>
    <w:rPr>
      <w:kern w:val="2"/>
      <w:sz w:val="18"/>
      <w:szCs w:val="18"/>
    </w:rPr>
  </w:style>
  <w:style w:type="character" w:styleId="a5">
    <w:name w:val="Hyperlink"/>
    <w:basedOn w:val="a0"/>
    <w:rsid w:val="00BA7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38</Words>
  <Characters>221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Administrator</cp:lastModifiedBy>
  <cp:revision>13</cp:revision>
  <dcterms:created xsi:type="dcterms:W3CDTF">2019-06-20T01:37:00Z</dcterms:created>
  <dcterms:modified xsi:type="dcterms:W3CDTF">2019-06-21T02:03:00Z</dcterms:modified>
</cp:coreProperties>
</file>